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99E" w:rsidRDefault="00705879" w:rsidP="00705879">
      <w:pPr>
        <w:jc w:val="center"/>
        <w:rPr>
          <w:rFonts w:ascii="黑体" w:eastAsia="黑体" w:hAnsi="黑体"/>
          <w:sz w:val="72"/>
          <w:szCs w:val="72"/>
        </w:rPr>
      </w:pPr>
      <w:r>
        <w:rPr>
          <w:rFonts w:ascii="黑体" w:eastAsia="黑体" w:hAnsi="黑体" w:hint="eastAsia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826687</wp:posOffset>
                </wp:positionV>
                <wp:extent cx="5542059" cy="15903"/>
                <wp:effectExtent l="0" t="19050" r="20955" b="412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2059" cy="15903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pt,65.1pt" to="427.8pt,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" strokecolor="black [3213]" strokeweight="4.5pt"/>
            </w:pict>
          </mc:Fallback>
        </mc:AlternateContent>
      </w:r>
      <w:r w:rsidRPr="00705879">
        <w:rPr>
          <w:rFonts w:ascii="黑体" w:eastAsia="黑体" w:hAnsi="黑体" w:hint="eastAsia"/>
          <w:sz w:val="72"/>
          <w:szCs w:val="72"/>
        </w:rPr>
        <w:t>南京农业大学农学院文件</w:t>
      </w:r>
    </w:p>
    <w:p w:rsidR="00705879" w:rsidRPr="00705879" w:rsidRDefault="00705879" w:rsidP="00705879">
      <w:pPr>
        <w:jc w:val="center"/>
        <w:rPr>
          <w:rFonts w:ascii="黑体" w:eastAsia="黑体" w:hAnsi="黑体"/>
          <w:sz w:val="32"/>
          <w:szCs w:val="32"/>
        </w:rPr>
      </w:pPr>
    </w:p>
    <w:p w:rsidR="00705879" w:rsidRPr="00705879" w:rsidRDefault="00705879" w:rsidP="0070587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2014</w:t>
      </w:r>
      <w:r w:rsidR="00535626">
        <w:rPr>
          <w:rFonts w:ascii="黑体" w:eastAsia="黑体" w:hAnsi="黑体" w:hint="eastAsia"/>
          <w:sz w:val="32"/>
          <w:szCs w:val="32"/>
        </w:rPr>
        <w:t>年</w:t>
      </w:r>
      <w:r w:rsidR="00117A21">
        <w:rPr>
          <w:rFonts w:ascii="黑体" w:eastAsia="黑体" w:hAnsi="黑体" w:hint="eastAsia"/>
          <w:sz w:val="32"/>
          <w:szCs w:val="32"/>
        </w:rPr>
        <w:t>教</w:t>
      </w:r>
      <w:r w:rsidR="00535626">
        <w:rPr>
          <w:rFonts w:ascii="黑体" w:eastAsia="黑体" w:hAnsi="黑体" w:hint="eastAsia"/>
          <w:sz w:val="32"/>
          <w:szCs w:val="32"/>
        </w:rPr>
        <w:t>第</w:t>
      </w:r>
      <w:r w:rsidR="00F06945">
        <w:rPr>
          <w:rFonts w:ascii="黑体" w:eastAsia="黑体" w:hAnsi="黑体" w:hint="eastAsia"/>
          <w:sz w:val="32"/>
          <w:szCs w:val="32"/>
        </w:rPr>
        <w:t>3</w:t>
      </w:r>
      <w:r w:rsidR="00535626">
        <w:rPr>
          <w:rFonts w:ascii="黑体" w:eastAsia="黑体" w:hAnsi="黑体" w:hint="eastAsia"/>
          <w:sz w:val="32"/>
          <w:szCs w:val="32"/>
        </w:rPr>
        <w:t>号</w:t>
      </w:r>
    </w:p>
    <w:p w:rsidR="00552F51" w:rsidRDefault="00552F51" w:rsidP="00705879">
      <w:pPr>
        <w:jc w:val="center"/>
        <w:rPr>
          <w:rFonts w:asciiTheme="minorEastAsia" w:hAnsiTheme="minorEastAsia"/>
          <w:b/>
          <w:bCs/>
          <w:sz w:val="32"/>
          <w:szCs w:val="32"/>
        </w:rPr>
      </w:pPr>
    </w:p>
    <w:p w:rsidR="00535626" w:rsidRPr="00552F51" w:rsidRDefault="00CA679E" w:rsidP="00705879">
      <w:pPr>
        <w:jc w:val="center"/>
        <w:rPr>
          <w:rFonts w:ascii="黑体" w:eastAsia="黑体" w:hAnsi="黑体"/>
          <w:b/>
          <w:sz w:val="32"/>
          <w:szCs w:val="32"/>
        </w:rPr>
      </w:pPr>
      <w:r w:rsidRPr="00552F51">
        <w:rPr>
          <w:rFonts w:asciiTheme="minorEastAsia" w:hAnsiTheme="minorEastAsia" w:hint="eastAsia"/>
          <w:b/>
          <w:bCs/>
          <w:sz w:val="32"/>
          <w:szCs w:val="32"/>
        </w:rPr>
        <w:t>农学院青年教师助教制度</w:t>
      </w:r>
      <w:r w:rsidR="00692FDC">
        <w:rPr>
          <w:rFonts w:asciiTheme="minorEastAsia" w:hAnsiTheme="minorEastAsia" w:hint="eastAsia"/>
          <w:b/>
          <w:bCs/>
          <w:sz w:val="32"/>
          <w:szCs w:val="32"/>
        </w:rPr>
        <w:t>与管理办法</w:t>
      </w:r>
    </w:p>
    <w:p w:rsidR="00552F51" w:rsidRDefault="00552F51" w:rsidP="00552F51">
      <w:pPr>
        <w:spacing w:line="360" w:lineRule="auto"/>
        <w:rPr>
          <w:rFonts w:asciiTheme="minorEastAsia" w:hAnsiTheme="minorEastAsia"/>
          <w:sz w:val="30"/>
          <w:szCs w:val="30"/>
        </w:rPr>
      </w:pPr>
    </w:p>
    <w:p w:rsidR="00D5485E" w:rsidRPr="00552F51" w:rsidRDefault="00CA679E" w:rsidP="00552F51">
      <w:pPr>
        <w:spacing w:line="360" w:lineRule="auto"/>
        <w:rPr>
          <w:rFonts w:asciiTheme="minorEastAsia" w:hAnsiTheme="minorEastAsia"/>
          <w:sz w:val="30"/>
          <w:szCs w:val="30"/>
        </w:rPr>
      </w:pPr>
      <w:r w:rsidRPr="00552F51">
        <w:rPr>
          <w:rFonts w:asciiTheme="minorEastAsia" w:hAnsiTheme="minorEastAsia" w:hint="eastAsia"/>
          <w:sz w:val="30"/>
          <w:szCs w:val="30"/>
        </w:rPr>
        <w:t>农学院各</w:t>
      </w:r>
      <w:r w:rsidR="00E66D1E">
        <w:rPr>
          <w:rFonts w:asciiTheme="minorEastAsia" w:hAnsiTheme="minorEastAsia" w:hint="eastAsia"/>
          <w:sz w:val="30"/>
          <w:szCs w:val="30"/>
        </w:rPr>
        <w:t>单位</w:t>
      </w:r>
      <w:r w:rsidRPr="00552F51">
        <w:rPr>
          <w:rFonts w:asciiTheme="minorEastAsia" w:hAnsiTheme="minorEastAsia" w:hint="eastAsia"/>
          <w:sz w:val="30"/>
          <w:szCs w:val="30"/>
        </w:rPr>
        <w:t>:</w:t>
      </w:r>
    </w:p>
    <w:p w:rsidR="00D5485E" w:rsidRDefault="00CA679E" w:rsidP="00552F51">
      <w:pPr>
        <w:spacing w:line="360" w:lineRule="auto"/>
        <w:ind w:firstLineChars="101" w:firstLine="303"/>
        <w:rPr>
          <w:rFonts w:asciiTheme="minorEastAsia" w:hAnsiTheme="minorEastAsia"/>
          <w:sz w:val="30"/>
          <w:szCs w:val="30"/>
        </w:rPr>
      </w:pPr>
      <w:r w:rsidRPr="00552F51">
        <w:rPr>
          <w:rFonts w:asciiTheme="minorEastAsia" w:hAnsiTheme="minorEastAsia" w:hint="eastAsia"/>
          <w:sz w:val="30"/>
          <w:szCs w:val="30"/>
        </w:rPr>
        <w:t xml:space="preserve">  为了</w:t>
      </w:r>
      <w:r w:rsidR="00D5485E" w:rsidRPr="00552F51">
        <w:rPr>
          <w:rFonts w:asciiTheme="minorEastAsia" w:hAnsiTheme="minorEastAsia"/>
          <w:sz w:val="30"/>
          <w:szCs w:val="30"/>
        </w:rPr>
        <w:t>快速提升我院青年教师系统掌握某一至两门课程的完整知识、重要知识点、授课能力与技巧</w:t>
      </w:r>
      <w:r w:rsidRPr="00552F51">
        <w:rPr>
          <w:rFonts w:asciiTheme="minorEastAsia" w:hAnsiTheme="minorEastAsia" w:hint="eastAsia"/>
          <w:sz w:val="30"/>
          <w:szCs w:val="30"/>
        </w:rPr>
        <w:t>，提高人才培养质量，</w:t>
      </w:r>
      <w:r w:rsidR="00552F51" w:rsidRPr="00552F51">
        <w:rPr>
          <w:rFonts w:asciiTheme="minorEastAsia" w:hAnsiTheme="minorEastAsia" w:hint="eastAsia"/>
          <w:sz w:val="30"/>
          <w:szCs w:val="30"/>
        </w:rPr>
        <w:t>经农学院办公会讨论通过，</w:t>
      </w:r>
      <w:r w:rsidRPr="00552F51">
        <w:rPr>
          <w:rFonts w:asciiTheme="minorEastAsia" w:hAnsiTheme="minorEastAsia" w:hint="eastAsia"/>
          <w:sz w:val="30"/>
          <w:szCs w:val="30"/>
        </w:rPr>
        <w:t>特制定</w:t>
      </w:r>
      <w:r w:rsidR="00552F51">
        <w:rPr>
          <w:rFonts w:asciiTheme="minorEastAsia" w:hAnsiTheme="minorEastAsia" w:hint="eastAsia"/>
          <w:sz w:val="30"/>
          <w:szCs w:val="30"/>
        </w:rPr>
        <w:t>《</w:t>
      </w:r>
      <w:r w:rsidR="00E66D1E" w:rsidRPr="00E66D1E">
        <w:rPr>
          <w:rFonts w:asciiTheme="minorEastAsia" w:hAnsiTheme="minorEastAsia" w:hint="eastAsia"/>
          <w:sz w:val="30"/>
          <w:szCs w:val="30"/>
        </w:rPr>
        <w:t>农学院青年教师</w:t>
      </w:r>
      <w:r w:rsidR="002174C7">
        <w:rPr>
          <w:rFonts w:asciiTheme="minorEastAsia" w:hAnsiTheme="minorEastAsia" w:hint="eastAsia"/>
          <w:sz w:val="30"/>
          <w:szCs w:val="30"/>
        </w:rPr>
        <w:t>助教制度与</w:t>
      </w:r>
      <w:r w:rsidR="00692FDC">
        <w:rPr>
          <w:rFonts w:asciiTheme="minorEastAsia" w:hAnsiTheme="minorEastAsia" w:hint="eastAsia"/>
          <w:sz w:val="30"/>
          <w:szCs w:val="30"/>
        </w:rPr>
        <w:t>管理</w:t>
      </w:r>
      <w:r w:rsidR="00E66D1E" w:rsidRPr="00E66D1E">
        <w:rPr>
          <w:rFonts w:asciiTheme="minorEastAsia" w:hAnsiTheme="minorEastAsia" w:hint="eastAsia"/>
          <w:sz w:val="30"/>
          <w:szCs w:val="30"/>
        </w:rPr>
        <w:t>办法</w:t>
      </w:r>
      <w:r w:rsidR="00552F51">
        <w:rPr>
          <w:rFonts w:asciiTheme="minorEastAsia" w:hAnsiTheme="minorEastAsia" w:hint="eastAsia"/>
          <w:sz w:val="30"/>
          <w:szCs w:val="30"/>
        </w:rPr>
        <w:t>》</w:t>
      </w:r>
      <w:r w:rsidR="00552F51" w:rsidRPr="00552F51">
        <w:rPr>
          <w:rFonts w:asciiTheme="minorEastAsia" w:hAnsiTheme="minorEastAsia" w:hint="eastAsia"/>
          <w:sz w:val="30"/>
          <w:szCs w:val="30"/>
        </w:rPr>
        <w:t>。</w:t>
      </w:r>
    </w:p>
    <w:p w:rsidR="00E66D1E" w:rsidRDefault="00E66D1E" w:rsidP="00552F51">
      <w:pPr>
        <w:spacing w:line="360" w:lineRule="auto"/>
        <w:ind w:firstLineChars="101" w:firstLine="303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</w:t>
      </w:r>
      <w:r w:rsidR="00117A21">
        <w:rPr>
          <w:rFonts w:asciiTheme="minorEastAsia" w:hAnsiTheme="minorEastAsia" w:hint="eastAsia"/>
          <w:sz w:val="30"/>
          <w:szCs w:val="30"/>
        </w:rPr>
        <w:t>《办法》内容见附件。</w:t>
      </w:r>
    </w:p>
    <w:p w:rsidR="00E66D1E" w:rsidRDefault="00E66D1E" w:rsidP="00552F51">
      <w:pPr>
        <w:spacing w:line="360" w:lineRule="auto"/>
        <w:ind w:firstLineChars="101" w:firstLine="303"/>
        <w:rPr>
          <w:rFonts w:asciiTheme="minorEastAsia" w:hAnsiTheme="minorEastAsia"/>
          <w:sz w:val="30"/>
          <w:szCs w:val="30"/>
        </w:rPr>
      </w:pPr>
    </w:p>
    <w:p w:rsidR="00E66D1E" w:rsidRDefault="00E66D1E" w:rsidP="00E66D1E">
      <w:pPr>
        <w:spacing w:line="360" w:lineRule="auto"/>
        <w:ind w:firstLineChars="101" w:firstLine="303"/>
        <w:jc w:val="righ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                     南京农业大学农学院</w:t>
      </w:r>
    </w:p>
    <w:p w:rsidR="00E66D1E" w:rsidRDefault="00E66D1E" w:rsidP="00E66D1E">
      <w:pPr>
        <w:spacing w:line="360" w:lineRule="auto"/>
        <w:ind w:firstLineChars="101" w:firstLine="303"/>
        <w:jc w:val="right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2014.1</w:t>
      </w:r>
      <w:r w:rsidR="00692FDC">
        <w:rPr>
          <w:rFonts w:asciiTheme="minorEastAsia" w:hAnsiTheme="minorEastAsia" w:hint="eastAsia"/>
          <w:sz w:val="30"/>
          <w:szCs w:val="30"/>
        </w:rPr>
        <w:t>2.8</w:t>
      </w:r>
    </w:p>
    <w:p w:rsidR="00E66D1E" w:rsidRDefault="00E66D1E" w:rsidP="00552F51">
      <w:pPr>
        <w:spacing w:line="360" w:lineRule="auto"/>
        <w:ind w:firstLineChars="101" w:firstLine="303"/>
        <w:rPr>
          <w:rFonts w:asciiTheme="minorEastAsia" w:hAnsiTheme="minorEastAsia"/>
          <w:sz w:val="30"/>
          <w:szCs w:val="30"/>
        </w:rPr>
      </w:pPr>
    </w:p>
    <w:p w:rsidR="00E66D1E" w:rsidRDefault="00E66D1E" w:rsidP="00552F51">
      <w:pPr>
        <w:spacing w:line="360" w:lineRule="auto"/>
        <w:ind w:firstLineChars="101" w:firstLine="303"/>
        <w:rPr>
          <w:rFonts w:asciiTheme="minorEastAsia" w:hAnsiTheme="minorEastAsia"/>
          <w:sz w:val="30"/>
          <w:szCs w:val="30"/>
        </w:rPr>
      </w:pPr>
    </w:p>
    <w:p w:rsidR="002174C7" w:rsidRDefault="002174C7" w:rsidP="00552F51">
      <w:pPr>
        <w:spacing w:line="360" w:lineRule="auto"/>
        <w:ind w:firstLineChars="101" w:firstLine="303"/>
        <w:rPr>
          <w:rFonts w:asciiTheme="minorEastAsia" w:hAnsiTheme="minorEastAsia"/>
          <w:sz w:val="30"/>
          <w:szCs w:val="30"/>
        </w:rPr>
      </w:pPr>
    </w:p>
    <w:p w:rsidR="002174C7" w:rsidRDefault="002174C7" w:rsidP="00552F51">
      <w:pPr>
        <w:spacing w:line="360" w:lineRule="auto"/>
        <w:ind w:firstLineChars="101" w:firstLine="303"/>
        <w:rPr>
          <w:rFonts w:asciiTheme="minorEastAsia" w:hAnsiTheme="minorEastAsia"/>
          <w:sz w:val="30"/>
          <w:szCs w:val="30"/>
        </w:rPr>
      </w:pPr>
    </w:p>
    <w:p w:rsidR="002174C7" w:rsidRDefault="002174C7" w:rsidP="00552F51">
      <w:pPr>
        <w:spacing w:line="360" w:lineRule="auto"/>
        <w:ind w:firstLineChars="101" w:firstLine="303"/>
        <w:rPr>
          <w:rFonts w:asciiTheme="minorEastAsia" w:hAnsiTheme="minorEastAsia"/>
          <w:sz w:val="30"/>
          <w:szCs w:val="30"/>
        </w:rPr>
      </w:pPr>
    </w:p>
    <w:p w:rsidR="002174C7" w:rsidRDefault="002174C7" w:rsidP="00552F51">
      <w:pPr>
        <w:spacing w:line="360" w:lineRule="auto"/>
        <w:ind w:firstLineChars="101" w:firstLine="303"/>
        <w:rPr>
          <w:rFonts w:asciiTheme="minorEastAsia" w:hAnsiTheme="minorEastAsia"/>
          <w:sz w:val="30"/>
          <w:szCs w:val="30"/>
        </w:rPr>
      </w:pPr>
    </w:p>
    <w:p w:rsidR="002174C7" w:rsidRDefault="002174C7" w:rsidP="00552F51">
      <w:pPr>
        <w:spacing w:line="360" w:lineRule="auto"/>
        <w:ind w:firstLineChars="101" w:firstLine="303"/>
        <w:rPr>
          <w:rFonts w:asciiTheme="minorEastAsia" w:hAnsiTheme="minorEastAsia"/>
          <w:sz w:val="30"/>
          <w:szCs w:val="30"/>
        </w:rPr>
      </w:pPr>
    </w:p>
    <w:p w:rsidR="00E66D1E" w:rsidRPr="00E66D1E" w:rsidRDefault="00E66D1E" w:rsidP="00E66D1E">
      <w:pPr>
        <w:jc w:val="left"/>
        <w:rPr>
          <w:rFonts w:asciiTheme="minorEastAsia" w:hAnsiTheme="minorEastAsia"/>
          <w:b/>
          <w:sz w:val="30"/>
          <w:szCs w:val="30"/>
        </w:rPr>
      </w:pPr>
      <w:r w:rsidRPr="00E66D1E">
        <w:rPr>
          <w:rFonts w:asciiTheme="minorEastAsia" w:hAnsiTheme="minorEastAsia" w:hint="eastAsia"/>
          <w:b/>
          <w:sz w:val="30"/>
          <w:szCs w:val="30"/>
        </w:rPr>
        <w:lastRenderedPageBreak/>
        <w:t>附件：</w:t>
      </w:r>
    </w:p>
    <w:p w:rsidR="00E66D1E" w:rsidRPr="00552F51" w:rsidRDefault="00E66D1E" w:rsidP="00E66D1E">
      <w:pPr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Theme="minorEastAsia" w:hAnsiTheme="minorEastAsia" w:hint="eastAsia"/>
          <w:sz w:val="30"/>
          <w:szCs w:val="30"/>
        </w:rPr>
        <w:t>《</w:t>
      </w:r>
      <w:r w:rsidR="002174C7">
        <w:rPr>
          <w:rFonts w:asciiTheme="minorEastAsia" w:hAnsiTheme="minorEastAsia" w:hint="eastAsia"/>
          <w:sz w:val="30"/>
          <w:szCs w:val="30"/>
        </w:rPr>
        <w:t>农学院青年教师助教制度与</w:t>
      </w:r>
      <w:r w:rsidR="00692FDC">
        <w:rPr>
          <w:rFonts w:asciiTheme="minorEastAsia" w:hAnsiTheme="minorEastAsia" w:hint="eastAsia"/>
          <w:sz w:val="30"/>
          <w:szCs w:val="30"/>
        </w:rPr>
        <w:t>管理</w:t>
      </w:r>
      <w:r w:rsidRPr="00E66D1E">
        <w:rPr>
          <w:rFonts w:asciiTheme="minorEastAsia" w:hAnsiTheme="minorEastAsia" w:hint="eastAsia"/>
          <w:sz w:val="30"/>
          <w:szCs w:val="30"/>
        </w:rPr>
        <w:t>办法</w:t>
      </w:r>
      <w:r>
        <w:rPr>
          <w:rFonts w:asciiTheme="minorEastAsia" w:hAnsiTheme="minorEastAsia" w:hint="eastAsia"/>
          <w:sz w:val="30"/>
          <w:szCs w:val="30"/>
        </w:rPr>
        <w:t>》</w:t>
      </w:r>
    </w:p>
    <w:p w:rsidR="00D5485E" w:rsidRPr="00692FDC" w:rsidRDefault="00552F51" w:rsidP="00552F51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30"/>
          <w:szCs w:val="30"/>
        </w:rPr>
      </w:pPr>
      <w:r w:rsidRPr="00692FDC">
        <w:rPr>
          <w:rFonts w:asciiTheme="minorEastAsia" w:hAnsiTheme="minorEastAsia" w:hint="eastAsia"/>
          <w:sz w:val="30"/>
          <w:szCs w:val="30"/>
        </w:rPr>
        <w:t>《办法》</w:t>
      </w:r>
      <w:r w:rsidR="00D5485E" w:rsidRPr="00692FDC">
        <w:rPr>
          <w:rFonts w:asciiTheme="minorEastAsia" w:hAnsiTheme="minorEastAsia"/>
          <w:sz w:val="30"/>
          <w:szCs w:val="30"/>
        </w:rPr>
        <w:t>实施对象：近3年新进青年老师</w:t>
      </w:r>
      <w:r w:rsidRPr="00692FDC">
        <w:rPr>
          <w:rFonts w:asciiTheme="minorEastAsia" w:hAnsiTheme="minorEastAsia" w:hint="eastAsia"/>
          <w:sz w:val="30"/>
          <w:szCs w:val="30"/>
        </w:rPr>
        <w:t>或</w:t>
      </w:r>
      <w:r w:rsidR="00D12C55" w:rsidRPr="00692FDC">
        <w:rPr>
          <w:rFonts w:asciiTheme="minorEastAsia" w:hAnsiTheme="minorEastAsia" w:hint="eastAsia"/>
          <w:sz w:val="30"/>
          <w:szCs w:val="30"/>
        </w:rPr>
        <w:t>其他相关教师</w:t>
      </w:r>
      <w:r w:rsidR="00D5485E" w:rsidRPr="00692FDC">
        <w:rPr>
          <w:rFonts w:asciiTheme="minorEastAsia" w:hAnsiTheme="minorEastAsia"/>
          <w:sz w:val="30"/>
          <w:szCs w:val="30"/>
        </w:rPr>
        <w:t>。各青年老师应积极与课题组负责人、</w:t>
      </w:r>
      <w:r w:rsidR="00CA679E" w:rsidRPr="00692FDC">
        <w:rPr>
          <w:rFonts w:asciiTheme="minorEastAsia" w:hAnsiTheme="minorEastAsia" w:hint="eastAsia"/>
          <w:sz w:val="30"/>
          <w:szCs w:val="30"/>
        </w:rPr>
        <w:t>课程群负责人</w:t>
      </w:r>
      <w:r w:rsidR="00D5485E" w:rsidRPr="00692FDC">
        <w:rPr>
          <w:rFonts w:asciiTheme="minorEastAsia" w:hAnsiTheme="minorEastAsia"/>
          <w:sz w:val="30"/>
          <w:szCs w:val="30"/>
        </w:rPr>
        <w:t>沟通，确定自己未来要讲解的目标课程及授课对象，参加相关课程的</w:t>
      </w:r>
      <w:r w:rsidR="00CA679E" w:rsidRPr="00692FDC">
        <w:rPr>
          <w:rFonts w:asciiTheme="minorEastAsia" w:hAnsiTheme="minorEastAsia" w:hint="eastAsia"/>
          <w:sz w:val="30"/>
          <w:szCs w:val="30"/>
        </w:rPr>
        <w:t>课程小组，</w:t>
      </w:r>
      <w:r w:rsidR="00D12C55" w:rsidRPr="00692FDC">
        <w:rPr>
          <w:rFonts w:asciiTheme="minorEastAsia" w:hAnsiTheme="minorEastAsia" w:hint="eastAsia"/>
          <w:sz w:val="30"/>
          <w:szCs w:val="30"/>
        </w:rPr>
        <w:t>确定指导教师，</w:t>
      </w:r>
      <w:r w:rsidR="00D5485E" w:rsidRPr="00692FDC">
        <w:rPr>
          <w:rFonts w:asciiTheme="minorEastAsia" w:hAnsiTheme="minorEastAsia"/>
          <w:sz w:val="30"/>
          <w:szCs w:val="30"/>
        </w:rPr>
        <w:t>形成“一对一”模式。</w:t>
      </w:r>
      <w:r w:rsidR="00D5485E" w:rsidRPr="00692FDC">
        <w:rPr>
          <w:rFonts w:asciiTheme="minorEastAsia" w:hAnsiTheme="minorEastAsia" w:hint="eastAsia"/>
          <w:sz w:val="30"/>
          <w:szCs w:val="30"/>
        </w:rPr>
        <w:t>每位青年教师参与的课程不应超过2门。</w:t>
      </w:r>
    </w:p>
    <w:p w:rsidR="00D5485E" w:rsidRPr="00692FDC" w:rsidRDefault="00D5485E" w:rsidP="00552F51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30"/>
          <w:szCs w:val="30"/>
        </w:rPr>
      </w:pPr>
      <w:r w:rsidRPr="00692FDC">
        <w:rPr>
          <w:rFonts w:asciiTheme="minorEastAsia" w:hAnsiTheme="minorEastAsia"/>
          <w:sz w:val="30"/>
          <w:szCs w:val="30"/>
        </w:rPr>
        <w:t>青年教师的义务与职责</w:t>
      </w:r>
    </w:p>
    <w:p w:rsidR="00D5485E" w:rsidRPr="00692FDC" w:rsidRDefault="00CA679E" w:rsidP="00552F51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30"/>
          <w:szCs w:val="30"/>
        </w:rPr>
      </w:pPr>
      <w:r w:rsidRPr="00692FDC">
        <w:rPr>
          <w:rFonts w:asciiTheme="minorEastAsia" w:hAnsiTheme="minorEastAsia"/>
          <w:sz w:val="30"/>
          <w:szCs w:val="30"/>
        </w:rPr>
        <w:t>系统</w:t>
      </w:r>
      <w:r w:rsidR="00D5485E" w:rsidRPr="00692FDC">
        <w:rPr>
          <w:rFonts w:asciiTheme="minorEastAsia" w:hAnsiTheme="minorEastAsia"/>
          <w:sz w:val="30"/>
          <w:szCs w:val="30"/>
        </w:rPr>
        <w:t>听完自己的目标课程</w:t>
      </w:r>
      <w:r w:rsidRPr="00692FDC">
        <w:rPr>
          <w:rFonts w:asciiTheme="minorEastAsia" w:hAnsiTheme="minorEastAsia" w:hint="eastAsia"/>
          <w:sz w:val="30"/>
          <w:szCs w:val="30"/>
        </w:rPr>
        <w:t>（至少完成2/3课程</w:t>
      </w:r>
      <w:r w:rsidR="00D12C55" w:rsidRPr="00692FDC">
        <w:rPr>
          <w:rFonts w:asciiTheme="minorEastAsia" w:hAnsiTheme="minorEastAsia" w:hint="eastAsia"/>
          <w:sz w:val="30"/>
          <w:szCs w:val="30"/>
        </w:rPr>
        <w:t>/学期</w:t>
      </w:r>
      <w:r w:rsidRPr="00692FDC">
        <w:rPr>
          <w:rFonts w:asciiTheme="minorEastAsia" w:hAnsiTheme="minorEastAsia" w:hint="eastAsia"/>
          <w:sz w:val="30"/>
          <w:szCs w:val="30"/>
        </w:rPr>
        <w:t>的听课任务）</w:t>
      </w:r>
      <w:r w:rsidR="00D5485E" w:rsidRPr="00692FDC">
        <w:rPr>
          <w:rFonts w:asciiTheme="minorEastAsia" w:hAnsiTheme="minorEastAsia"/>
          <w:sz w:val="30"/>
          <w:szCs w:val="30"/>
        </w:rPr>
        <w:t>，认真听课并做听课笔记；</w:t>
      </w:r>
      <w:r w:rsidR="00F5340A" w:rsidRPr="00692FDC">
        <w:rPr>
          <w:rFonts w:asciiTheme="minorEastAsia" w:hAnsiTheme="minorEastAsia"/>
          <w:sz w:val="30"/>
          <w:szCs w:val="30"/>
        </w:rPr>
        <w:t>未达到</w:t>
      </w:r>
      <w:r w:rsidR="00F5340A" w:rsidRPr="00692FDC">
        <w:rPr>
          <w:rFonts w:asciiTheme="minorEastAsia" w:hAnsiTheme="minorEastAsia" w:hint="eastAsia"/>
          <w:sz w:val="30"/>
          <w:szCs w:val="30"/>
        </w:rPr>
        <w:t>2/3的听课任务，考核不合格。</w:t>
      </w:r>
      <w:r w:rsidR="002174C7" w:rsidRPr="00692FDC">
        <w:rPr>
          <w:rFonts w:asciiTheme="minorEastAsia" w:hAnsiTheme="minorEastAsia" w:hint="eastAsia"/>
          <w:sz w:val="30"/>
          <w:szCs w:val="30"/>
        </w:rPr>
        <w:t>学期结束后听课笔记应交课程</w:t>
      </w:r>
      <w:proofErr w:type="gramStart"/>
      <w:r w:rsidR="002174C7" w:rsidRPr="00692FDC">
        <w:rPr>
          <w:rFonts w:asciiTheme="minorEastAsia" w:hAnsiTheme="minorEastAsia" w:hint="eastAsia"/>
          <w:sz w:val="30"/>
          <w:szCs w:val="30"/>
        </w:rPr>
        <w:t>群协调</w:t>
      </w:r>
      <w:proofErr w:type="gramEnd"/>
      <w:r w:rsidR="002174C7" w:rsidRPr="00692FDC">
        <w:rPr>
          <w:rFonts w:asciiTheme="minorEastAsia" w:hAnsiTheme="minorEastAsia" w:hint="eastAsia"/>
          <w:sz w:val="30"/>
          <w:szCs w:val="30"/>
        </w:rPr>
        <w:t>组作为考核依据之一。</w:t>
      </w:r>
    </w:p>
    <w:p w:rsidR="001524E8" w:rsidRPr="00692FDC" w:rsidRDefault="001524E8" w:rsidP="001524E8">
      <w:pPr>
        <w:numPr>
          <w:ilvl w:val="0"/>
          <w:numId w:val="2"/>
        </w:numPr>
        <w:spacing w:line="360" w:lineRule="auto"/>
        <w:rPr>
          <w:rFonts w:asciiTheme="minorEastAsia" w:hAnsiTheme="minorEastAsia"/>
          <w:sz w:val="30"/>
          <w:szCs w:val="30"/>
        </w:rPr>
      </w:pPr>
      <w:r w:rsidRPr="00692FDC">
        <w:rPr>
          <w:rFonts w:asciiTheme="minorEastAsia" w:hAnsiTheme="minorEastAsia" w:hint="eastAsia"/>
          <w:bCs/>
          <w:sz w:val="30"/>
          <w:szCs w:val="30"/>
        </w:rPr>
        <w:t>青年教师须于开学前</w:t>
      </w:r>
      <w:r w:rsidRPr="00692FDC">
        <w:rPr>
          <w:rFonts w:asciiTheme="minorEastAsia" w:hAnsiTheme="minorEastAsia"/>
          <w:bCs/>
          <w:sz w:val="30"/>
          <w:szCs w:val="30"/>
        </w:rPr>
        <w:t>3</w:t>
      </w:r>
      <w:r w:rsidRPr="00692FDC">
        <w:rPr>
          <w:rFonts w:asciiTheme="minorEastAsia" w:hAnsiTheme="minorEastAsia" w:hint="eastAsia"/>
          <w:bCs/>
          <w:sz w:val="30"/>
          <w:szCs w:val="30"/>
        </w:rPr>
        <w:t>周上交听课日历，接受检查。</w:t>
      </w:r>
      <w:r w:rsidR="00CE7D1D" w:rsidRPr="00692FDC">
        <w:rPr>
          <w:rFonts w:asciiTheme="minorEastAsia" w:hAnsiTheme="minorEastAsia" w:hint="eastAsia"/>
          <w:bCs/>
          <w:sz w:val="30"/>
          <w:szCs w:val="30"/>
        </w:rPr>
        <w:t>如遇特殊情况不能听课，经指导教师、课程群首席教授签字同意后交学院</w:t>
      </w:r>
      <w:r w:rsidR="006F3E81" w:rsidRPr="00692FDC">
        <w:rPr>
          <w:rFonts w:asciiTheme="minorEastAsia" w:hAnsiTheme="minorEastAsia" w:hint="eastAsia"/>
          <w:bCs/>
          <w:sz w:val="30"/>
          <w:szCs w:val="30"/>
        </w:rPr>
        <w:t>教务办</w:t>
      </w:r>
      <w:r w:rsidR="00CE7D1D" w:rsidRPr="00692FDC">
        <w:rPr>
          <w:rFonts w:asciiTheme="minorEastAsia" w:hAnsiTheme="minorEastAsia" w:hint="eastAsia"/>
          <w:bCs/>
          <w:sz w:val="30"/>
          <w:szCs w:val="30"/>
        </w:rPr>
        <w:t>。</w:t>
      </w:r>
    </w:p>
    <w:p w:rsidR="00D5485E" w:rsidRPr="00692FDC" w:rsidRDefault="00F06945" w:rsidP="00552F51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30"/>
          <w:szCs w:val="30"/>
        </w:rPr>
      </w:pPr>
      <w:r w:rsidRPr="00692FDC">
        <w:rPr>
          <w:rFonts w:asciiTheme="minorEastAsia" w:hAnsiTheme="minorEastAsia"/>
          <w:sz w:val="30"/>
          <w:szCs w:val="30"/>
        </w:rPr>
        <w:t>协助</w:t>
      </w:r>
      <w:r w:rsidR="00CA679E" w:rsidRPr="00692FDC">
        <w:rPr>
          <w:rFonts w:asciiTheme="minorEastAsia" w:hAnsiTheme="minorEastAsia" w:hint="eastAsia"/>
          <w:sz w:val="30"/>
          <w:szCs w:val="30"/>
        </w:rPr>
        <w:t>指导</w:t>
      </w:r>
      <w:r w:rsidR="00D5485E" w:rsidRPr="00692FDC">
        <w:rPr>
          <w:rFonts w:asciiTheme="minorEastAsia" w:hAnsiTheme="minorEastAsia"/>
          <w:sz w:val="30"/>
          <w:szCs w:val="30"/>
        </w:rPr>
        <w:t>教师备课、制作课件、修改试卷、统计与上报成绩等。</w:t>
      </w:r>
    </w:p>
    <w:p w:rsidR="00D5485E" w:rsidRPr="00692FDC" w:rsidRDefault="00D5485E" w:rsidP="00552F51">
      <w:pPr>
        <w:pStyle w:val="ListParagraph"/>
        <w:numPr>
          <w:ilvl w:val="0"/>
          <w:numId w:val="2"/>
        </w:numPr>
        <w:spacing w:line="360" w:lineRule="auto"/>
        <w:ind w:firstLineChars="0"/>
        <w:rPr>
          <w:rFonts w:asciiTheme="minorEastAsia" w:hAnsiTheme="minorEastAsia"/>
          <w:sz w:val="30"/>
          <w:szCs w:val="30"/>
        </w:rPr>
      </w:pPr>
      <w:r w:rsidRPr="00692FDC">
        <w:rPr>
          <w:rFonts w:asciiTheme="minorEastAsia" w:hAnsiTheme="minorEastAsia"/>
          <w:sz w:val="30"/>
          <w:szCs w:val="30"/>
        </w:rPr>
        <w:t>在</w:t>
      </w:r>
      <w:r w:rsidR="00CA679E" w:rsidRPr="00692FDC">
        <w:rPr>
          <w:rFonts w:asciiTheme="minorEastAsia" w:hAnsiTheme="minorEastAsia" w:hint="eastAsia"/>
          <w:sz w:val="30"/>
          <w:szCs w:val="30"/>
        </w:rPr>
        <w:t>指导</w:t>
      </w:r>
      <w:r w:rsidRPr="00692FDC">
        <w:rPr>
          <w:rFonts w:asciiTheme="minorEastAsia" w:hAnsiTheme="minorEastAsia"/>
          <w:sz w:val="30"/>
          <w:szCs w:val="30"/>
        </w:rPr>
        <w:t>教师认可和指导的前提下，承担部分学时的授课，</w:t>
      </w:r>
      <w:r w:rsidR="00CA679E" w:rsidRPr="00692FDC">
        <w:rPr>
          <w:rFonts w:asciiTheme="minorEastAsia" w:hAnsiTheme="minorEastAsia" w:hint="eastAsia"/>
          <w:sz w:val="30"/>
          <w:szCs w:val="30"/>
        </w:rPr>
        <w:t>同时指导</w:t>
      </w:r>
      <w:r w:rsidR="00552F51" w:rsidRPr="00692FDC">
        <w:rPr>
          <w:rFonts w:asciiTheme="minorEastAsia" w:hAnsiTheme="minorEastAsia"/>
          <w:sz w:val="30"/>
          <w:szCs w:val="30"/>
        </w:rPr>
        <w:t>教师必须同时在场，</w:t>
      </w:r>
      <w:r w:rsidRPr="00692FDC">
        <w:rPr>
          <w:rFonts w:asciiTheme="minorEastAsia" w:hAnsiTheme="minorEastAsia"/>
          <w:sz w:val="30"/>
          <w:szCs w:val="30"/>
        </w:rPr>
        <w:t>实时指导青年教师授课。</w:t>
      </w:r>
    </w:p>
    <w:p w:rsidR="00D5485E" w:rsidRPr="00692FDC" w:rsidRDefault="00CA679E" w:rsidP="00552F51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30"/>
          <w:szCs w:val="30"/>
        </w:rPr>
      </w:pPr>
      <w:r w:rsidRPr="00692FDC">
        <w:rPr>
          <w:rFonts w:asciiTheme="minorEastAsia" w:hAnsiTheme="minorEastAsia" w:hint="eastAsia"/>
          <w:sz w:val="30"/>
          <w:szCs w:val="30"/>
        </w:rPr>
        <w:t>指导</w:t>
      </w:r>
      <w:r w:rsidR="00D5485E" w:rsidRPr="00692FDC">
        <w:rPr>
          <w:rFonts w:asciiTheme="minorEastAsia" w:hAnsiTheme="minorEastAsia"/>
          <w:sz w:val="30"/>
          <w:szCs w:val="30"/>
        </w:rPr>
        <w:t>教师的义务与职责</w:t>
      </w:r>
    </w:p>
    <w:p w:rsidR="00D5485E" w:rsidRPr="00692FDC" w:rsidRDefault="00D5485E" w:rsidP="00552F51">
      <w:pPr>
        <w:pStyle w:val="ListParagraph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30"/>
          <w:szCs w:val="30"/>
        </w:rPr>
      </w:pPr>
      <w:r w:rsidRPr="00692FDC">
        <w:rPr>
          <w:rFonts w:asciiTheme="minorEastAsia" w:hAnsiTheme="minorEastAsia"/>
          <w:sz w:val="30"/>
          <w:szCs w:val="30"/>
        </w:rPr>
        <w:t>认真指导青年老师熟悉目标课程内容，并指导其备课、制作课件等。</w:t>
      </w:r>
    </w:p>
    <w:p w:rsidR="00D5485E" w:rsidRPr="00552F51" w:rsidRDefault="00CA679E" w:rsidP="00552F51">
      <w:pPr>
        <w:pStyle w:val="ListParagraph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30"/>
          <w:szCs w:val="30"/>
        </w:rPr>
      </w:pPr>
      <w:r w:rsidRPr="00552F51">
        <w:rPr>
          <w:rFonts w:asciiTheme="minorEastAsia" w:hAnsiTheme="minorEastAsia" w:hint="eastAsia"/>
          <w:sz w:val="30"/>
          <w:szCs w:val="30"/>
        </w:rPr>
        <w:lastRenderedPageBreak/>
        <w:t>实事求是，</w:t>
      </w:r>
      <w:r w:rsidR="00D5485E" w:rsidRPr="00552F51">
        <w:rPr>
          <w:rFonts w:asciiTheme="minorEastAsia" w:hAnsiTheme="minorEastAsia"/>
          <w:sz w:val="30"/>
          <w:szCs w:val="30"/>
        </w:rPr>
        <w:t>认真考核</w:t>
      </w:r>
      <w:r w:rsidR="00552F51">
        <w:rPr>
          <w:rFonts w:asciiTheme="minorEastAsia" w:hAnsiTheme="minorEastAsia" w:hint="eastAsia"/>
          <w:sz w:val="30"/>
          <w:szCs w:val="30"/>
        </w:rPr>
        <w:t>并记录</w:t>
      </w:r>
      <w:r w:rsidR="00D5485E" w:rsidRPr="00552F51">
        <w:rPr>
          <w:rFonts w:asciiTheme="minorEastAsia" w:hAnsiTheme="minorEastAsia"/>
          <w:sz w:val="30"/>
          <w:szCs w:val="30"/>
        </w:rPr>
        <w:t>青年教师跟堂听课情况。</w:t>
      </w:r>
      <w:bookmarkStart w:id="0" w:name="_GoBack"/>
      <w:bookmarkEnd w:id="0"/>
    </w:p>
    <w:p w:rsidR="00D5485E" w:rsidRPr="00552F51" w:rsidRDefault="002174C7" w:rsidP="00552F51">
      <w:pPr>
        <w:pStyle w:val="ListParagraph"/>
        <w:numPr>
          <w:ilvl w:val="0"/>
          <w:numId w:val="3"/>
        </w:numPr>
        <w:spacing w:line="360" w:lineRule="auto"/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可以</w:t>
      </w:r>
      <w:r w:rsidR="00D5485E" w:rsidRPr="00552F51">
        <w:rPr>
          <w:rFonts w:asciiTheme="minorEastAsia" w:hAnsiTheme="minorEastAsia"/>
          <w:sz w:val="30"/>
          <w:szCs w:val="30"/>
        </w:rPr>
        <w:t>允许青年老师完成部分学时授课，但必须跟堂辅导。</w:t>
      </w:r>
    </w:p>
    <w:p w:rsidR="00D5485E" w:rsidRPr="00552F51" w:rsidRDefault="00D5485E" w:rsidP="00552F51">
      <w:pPr>
        <w:numPr>
          <w:ilvl w:val="0"/>
          <w:numId w:val="1"/>
        </w:numPr>
        <w:spacing w:line="360" w:lineRule="auto"/>
        <w:rPr>
          <w:rFonts w:asciiTheme="minorEastAsia" w:hAnsiTheme="minorEastAsia"/>
          <w:sz w:val="30"/>
          <w:szCs w:val="30"/>
        </w:rPr>
      </w:pPr>
      <w:r w:rsidRPr="00552F51">
        <w:rPr>
          <w:rFonts w:asciiTheme="minorEastAsia" w:hAnsiTheme="minorEastAsia"/>
          <w:sz w:val="30"/>
          <w:szCs w:val="30"/>
        </w:rPr>
        <w:t>听课助教考核办法</w:t>
      </w:r>
    </w:p>
    <w:p w:rsidR="00E66D1E" w:rsidRDefault="00552F51" w:rsidP="00552F51">
      <w:pPr>
        <w:pStyle w:val="ListParagraph"/>
        <w:spacing w:line="360" w:lineRule="auto"/>
        <w:ind w:firstLineChars="150" w:firstLine="450"/>
        <w:rPr>
          <w:rFonts w:asciiTheme="minorEastAsia" w:hAnsiTheme="minorEastAsia"/>
          <w:sz w:val="30"/>
          <w:szCs w:val="30"/>
        </w:rPr>
      </w:pPr>
      <w:r w:rsidRPr="00552F51">
        <w:rPr>
          <w:rFonts w:asciiTheme="minorEastAsia" w:hAnsiTheme="minorEastAsia" w:hint="eastAsia"/>
          <w:sz w:val="30"/>
          <w:szCs w:val="30"/>
        </w:rPr>
        <w:t xml:space="preserve"> </w:t>
      </w:r>
      <w:r w:rsidR="00D5485E" w:rsidRPr="00552F51">
        <w:rPr>
          <w:rFonts w:asciiTheme="minorEastAsia" w:hAnsiTheme="minorEastAsia"/>
          <w:sz w:val="30"/>
          <w:szCs w:val="30"/>
        </w:rPr>
        <w:t>主要根据教师听课次数与时间、听课笔记质量、协助备课与课件制作情况、</w:t>
      </w:r>
      <w:r w:rsidRPr="00552F51">
        <w:rPr>
          <w:rFonts w:asciiTheme="minorEastAsia" w:hAnsiTheme="minorEastAsia" w:hint="eastAsia"/>
          <w:sz w:val="30"/>
          <w:szCs w:val="30"/>
        </w:rPr>
        <w:t>指导</w:t>
      </w:r>
      <w:r w:rsidR="00D5485E" w:rsidRPr="00552F51">
        <w:rPr>
          <w:rFonts w:asciiTheme="minorEastAsia" w:hAnsiTheme="minorEastAsia"/>
          <w:sz w:val="30"/>
          <w:szCs w:val="30"/>
        </w:rPr>
        <w:t>教师评价等，综合确定考核等级。</w:t>
      </w:r>
      <w:r w:rsidR="00D5485E" w:rsidRPr="00552F51">
        <w:rPr>
          <w:rFonts w:asciiTheme="minorEastAsia" w:hAnsiTheme="minorEastAsia" w:hint="eastAsia"/>
          <w:sz w:val="30"/>
          <w:szCs w:val="30"/>
        </w:rPr>
        <w:t>考核</w:t>
      </w:r>
      <w:r w:rsidRPr="00552F51">
        <w:rPr>
          <w:rFonts w:asciiTheme="minorEastAsia" w:hAnsiTheme="minorEastAsia" w:hint="eastAsia"/>
          <w:sz w:val="30"/>
          <w:szCs w:val="30"/>
        </w:rPr>
        <w:t>等级合格的</w:t>
      </w:r>
      <w:r w:rsidR="008B5462">
        <w:rPr>
          <w:rFonts w:asciiTheme="minorEastAsia" w:hAnsiTheme="minorEastAsia" w:hint="eastAsia"/>
          <w:sz w:val="30"/>
          <w:szCs w:val="30"/>
        </w:rPr>
        <w:t>青年教师</w:t>
      </w:r>
      <w:r w:rsidRPr="00552F51">
        <w:rPr>
          <w:rFonts w:asciiTheme="minorEastAsia" w:hAnsiTheme="minorEastAsia" w:hint="eastAsia"/>
          <w:sz w:val="30"/>
          <w:szCs w:val="30"/>
        </w:rPr>
        <w:t>方可享受工作量补贴</w:t>
      </w:r>
      <w:r w:rsidR="00D5485E" w:rsidRPr="00552F51">
        <w:rPr>
          <w:rFonts w:asciiTheme="minorEastAsia" w:hAnsiTheme="minorEastAsia" w:hint="eastAsia"/>
          <w:sz w:val="30"/>
          <w:szCs w:val="30"/>
        </w:rPr>
        <w:t>。</w:t>
      </w:r>
      <w:r w:rsidR="00F5340A">
        <w:rPr>
          <w:rFonts w:asciiTheme="minorEastAsia" w:hAnsiTheme="minorEastAsia" w:hint="eastAsia"/>
          <w:sz w:val="30"/>
          <w:szCs w:val="30"/>
        </w:rPr>
        <w:t>考核不合格的青年教师不能享受工作量补贴，且不能承担教学任务。</w:t>
      </w:r>
      <w:r w:rsidR="00E66D1E">
        <w:rPr>
          <w:rFonts w:asciiTheme="minorEastAsia" w:hAnsiTheme="minorEastAsia" w:hint="eastAsia"/>
          <w:sz w:val="30"/>
          <w:szCs w:val="30"/>
        </w:rPr>
        <w:t>青年教师在学期结束后应提交听课助教</w:t>
      </w:r>
      <w:r w:rsidR="004301A9">
        <w:rPr>
          <w:rFonts w:asciiTheme="minorEastAsia" w:hAnsiTheme="minorEastAsia" w:hint="eastAsia"/>
          <w:sz w:val="30"/>
          <w:szCs w:val="30"/>
        </w:rPr>
        <w:t>笔记等</w:t>
      </w:r>
      <w:r w:rsidR="00E66D1E">
        <w:rPr>
          <w:rFonts w:asciiTheme="minorEastAsia" w:hAnsiTheme="minorEastAsia" w:hint="eastAsia"/>
          <w:sz w:val="30"/>
          <w:szCs w:val="30"/>
        </w:rPr>
        <w:t>相关材料以及课程</w:t>
      </w:r>
      <w:proofErr w:type="gramStart"/>
      <w:r w:rsidR="00E66D1E">
        <w:rPr>
          <w:rFonts w:asciiTheme="minorEastAsia" w:hAnsiTheme="minorEastAsia" w:hint="eastAsia"/>
          <w:sz w:val="30"/>
          <w:szCs w:val="30"/>
        </w:rPr>
        <w:t>群</w:t>
      </w:r>
      <w:r w:rsidR="00736343">
        <w:rPr>
          <w:rFonts w:asciiTheme="minorEastAsia" w:hAnsiTheme="minorEastAsia" w:hint="eastAsia"/>
          <w:sz w:val="30"/>
          <w:szCs w:val="30"/>
        </w:rPr>
        <w:t>考核</w:t>
      </w:r>
      <w:proofErr w:type="gramEnd"/>
      <w:r w:rsidR="00E66D1E">
        <w:rPr>
          <w:rFonts w:asciiTheme="minorEastAsia" w:hAnsiTheme="minorEastAsia" w:hint="eastAsia"/>
          <w:sz w:val="30"/>
          <w:szCs w:val="30"/>
        </w:rPr>
        <w:t>意见至学院。</w:t>
      </w:r>
    </w:p>
    <w:p w:rsidR="00705879" w:rsidRDefault="00552F51" w:rsidP="00552F51">
      <w:pPr>
        <w:pStyle w:val="ListParagraph"/>
        <w:spacing w:line="360" w:lineRule="auto"/>
        <w:ind w:firstLineChars="150" w:firstLine="450"/>
        <w:rPr>
          <w:rFonts w:asciiTheme="minorEastAsia" w:hAnsiTheme="minorEastAsia"/>
          <w:sz w:val="30"/>
          <w:szCs w:val="30"/>
        </w:rPr>
      </w:pPr>
      <w:r w:rsidRPr="00552F51">
        <w:rPr>
          <w:rFonts w:asciiTheme="minorEastAsia" w:hAnsiTheme="minorEastAsia" w:hint="eastAsia"/>
          <w:sz w:val="30"/>
          <w:szCs w:val="30"/>
        </w:rPr>
        <w:t>青年教师听课应实事求是，不得弄虚作假，如作假一经查实，取消当年度工作量补贴以及所有评优。</w:t>
      </w:r>
    </w:p>
    <w:p w:rsidR="00E66D1E" w:rsidRDefault="00CD201C" w:rsidP="00CD201C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青年教师承担课程</w:t>
      </w:r>
      <w:r w:rsidR="00117A21">
        <w:rPr>
          <w:rFonts w:asciiTheme="minorEastAsia" w:hAnsiTheme="minorEastAsia" w:hint="eastAsia"/>
          <w:sz w:val="30"/>
          <w:szCs w:val="30"/>
        </w:rPr>
        <w:t>之前</w:t>
      </w:r>
      <w:r>
        <w:rPr>
          <w:rFonts w:asciiTheme="minorEastAsia" w:hAnsiTheme="minorEastAsia" w:hint="eastAsia"/>
          <w:sz w:val="30"/>
          <w:szCs w:val="30"/>
        </w:rPr>
        <w:t>必须经历过</w:t>
      </w:r>
      <w:r w:rsidRPr="00B81F32">
        <w:rPr>
          <w:rFonts w:asciiTheme="minorEastAsia" w:hAnsiTheme="minorEastAsia" w:hint="eastAsia"/>
          <w:sz w:val="30"/>
          <w:szCs w:val="30"/>
        </w:rPr>
        <w:t>至少一个学期</w:t>
      </w:r>
      <w:r>
        <w:rPr>
          <w:rFonts w:asciiTheme="minorEastAsia" w:hAnsiTheme="minorEastAsia" w:hint="eastAsia"/>
          <w:sz w:val="30"/>
          <w:szCs w:val="30"/>
        </w:rPr>
        <w:t>的</w:t>
      </w:r>
      <w:r w:rsidRPr="00E66D1E">
        <w:rPr>
          <w:rFonts w:asciiTheme="minorEastAsia" w:hAnsiTheme="minorEastAsia" w:hint="eastAsia"/>
          <w:sz w:val="30"/>
          <w:szCs w:val="30"/>
        </w:rPr>
        <w:t>助教制度</w:t>
      </w:r>
      <w:r>
        <w:rPr>
          <w:rFonts w:asciiTheme="minorEastAsia" w:hAnsiTheme="minorEastAsia" w:hint="eastAsia"/>
          <w:sz w:val="30"/>
          <w:szCs w:val="30"/>
        </w:rPr>
        <w:t>，且其承担课程资格应</w:t>
      </w:r>
      <w:r w:rsidR="00D12C55">
        <w:rPr>
          <w:rFonts w:asciiTheme="minorEastAsia" w:hAnsiTheme="minorEastAsia" w:hint="eastAsia"/>
          <w:sz w:val="30"/>
          <w:szCs w:val="30"/>
        </w:rPr>
        <w:t>获得</w:t>
      </w:r>
      <w:r>
        <w:rPr>
          <w:rFonts w:asciiTheme="minorEastAsia" w:hAnsiTheme="minorEastAsia" w:hint="eastAsia"/>
          <w:sz w:val="30"/>
          <w:szCs w:val="30"/>
        </w:rPr>
        <w:t>课程</w:t>
      </w:r>
      <w:proofErr w:type="gramStart"/>
      <w:r>
        <w:rPr>
          <w:rFonts w:asciiTheme="minorEastAsia" w:hAnsiTheme="minorEastAsia" w:hint="eastAsia"/>
          <w:sz w:val="30"/>
          <w:szCs w:val="30"/>
        </w:rPr>
        <w:t>群组织</w:t>
      </w:r>
      <w:proofErr w:type="gramEnd"/>
      <w:r>
        <w:rPr>
          <w:rFonts w:asciiTheme="minorEastAsia" w:hAnsiTheme="minorEastAsia" w:hint="eastAsia"/>
          <w:sz w:val="30"/>
          <w:szCs w:val="30"/>
        </w:rPr>
        <w:t>的书面授课评价认证（交学院）方可承担课程讲授任务。课程群应安排指导老师、课程小组随堂听课，并反馈听课建议</w:t>
      </w:r>
      <w:r w:rsidR="00D12C55">
        <w:rPr>
          <w:rFonts w:asciiTheme="minorEastAsia" w:hAnsiTheme="minorEastAsia" w:hint="eastAsia"/>
          <w:sz w:val="30"/>
          <w:szCs w:val="30"/>
        </w:rPr>
        <w:t>，对青年教师</w:t>
      </w:r>
      <w:r w:rsidR="00736343">
        <w:rPr>
          <w:rFonts w:asciiTheme="minorEastAsia" w:hAnsiTheme="minorEastAsia" w:hint="eastAsia"/>
          <w:sz w:val="30"/>
          <w:szCs w:val="30"/>
        </w:rPr>
        <w:t>的授课进行及时指导</w:t>
      </w:r>
      <w:r>
        <w:rPr>
          <w:rFonts w:asciiTheme="minorEastAsia" w:hAnsiTheme="minorEastAsia" w:hint="eastAsia"/>
          <w:sz w:val="30"/>
          <w:szCs w:val="30"/>
        </w:rPr>
        <w:t>。</w:t>
      </w:r>
    </w:p>
    <w:p w:rsidR="00CD201C" w:rsidRDefault="00CD201C" w:rsidP="00CD201C">
      <w:pPr>
        <w:pStyle w:val="ListParagraph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>本办法适用于</w:t>
      </w:r>
      <w:r w:rsidRPr="00552F51">
        <w:rPr>
          <w:rFonts w:asciiTheme="minorEastAsia" w:hAnsiTheme="minorEastAsia"/>
          <w:sz w:val="30"/>
          <w:szCs w:val="30"/>
        </w:rPr>
        <w:t>近3</w:t>
      </w:r>
      <w:r w:rsidR="00D12C55">
        <w:rPr>
          <w:rFonts w:asciiTheme="minorEastAsia" w:hAnsiTheme="minorEastAsia"/>
          <w:sz w:val="30"/>
          <w:szCs w:val="30"/>
        </w:rPr>
        <w:t>年新进青年教师</w:t>
      </w:r>
      <w:r>
        <w:rPr>
          <w:rFonts w:asciiTheme="minorEastAsia" w:hAnsiTheme="minorEastAsia" w:hint="eastAsia"/>
          <w:sz w:val="30"/>
          <w:szCs w:val="30"/>
        </w:rPr>
        <w:t>、</w:t>
      </w:r>
      <w:r>
        <w:rPr>
          <w:rFonts w:asciiTheme="minorEastAsia" w:hAnsiTheme="minorEastAsia"/>
          <w:sz w:val="30"/>
          <w:szCs w:val="30"/>
        </w:rPr>
        <w:t>未承担过本科生课程的老教师以及连续两次本科教学评价为</w:t>
      </w:r>
      <w:r w:rsidR="006F3E81">
        <w:rPr>
          <w:rFonts w:asciiTheme="minorEastAsia" w:hAnsiTheme="minorEastAsia" w:hint="eastAsia"/>
          <w:sz w:val="30"/>
          <w:szCs w:val="30"/>
        </w:rPr>
        <w:t>一般</w:t>
      </w:r>
      <w:r>
        <w:rPr>
          <w:rFonts w:asciiTheme="minorEastAsia" w:hAnsiTheme="minorEastAsia"/>
          <w:sz w:val="30"/>
          <w:szCs w:val="30"/>
        </w:rPr>
        <w:t>的教师</w:t>
      </w:r>
      <w:r>
        <w:rPr>
          <w:rFonts w:asciiTheme="minorEastAsia" w:hAnsiTheme="minorEastAsia" w:hint="eastAsia"/>
          <w:sz w:val="30"/>
          <w:szCs w:val="30"/>
        </w:rPr>
        <w:t>。</w:t>
      </w:r>
    </w:p>
    <w:p w:rsidR="00E66D1E" w:rsidRDefault="00E66D1E" w:rsidP="00552F51">
      <w:pPr>
        <w:pStyle w:val="ListParagraph"/>
        <w:spacing w:line="360" w:lineRule="auto"/>
        <w:ind w:firstLineChars="150" w:firstLine="450"/>
        <w:rPr>
          <w:rFonts w:asciiTheme="minorEastAsia" w:hAnsiTheme="minorEastAsia"/>
          <w:sz w:val="30"/>
          <w:szCs w:val="30"/>
        </w:rPr>
      </w:pPr>
    </w:p>
    <w:p w:rsidR="00E66D1E" w:rsidRPr="00552F51" w:rsidRDefault="00E66D1E" w:rsidP="00552F51">
      <w:pPr>
        <w:pStyle w:val="ListParagraph"/>
        <w:spacing w:line="360" w:lineRule="auto"/>
        <w:ind w:firstLineChars="150" w:firstLine="450"/>
        <w:rPr>
          <w:rFonts w:asciiTheme="minorEastAsia" w:hAnsiTheme="minorEastAsia"/>
          <w:sz w:val="30"/>
          <w:szCs w:val="30"/>
        </w:rPr>
      </w:pPr>
      <w:r>
        <w:rPr>
          <w:rFonts w:asciiTheme="minorEastAsia" w:hAnsiTheme="minorEastAsia" w:hint="eastAsia"/>
          <w:sz w:val="30"/>
          <w:szCs w:val="30"/>
        </w:rPr>
        <w:t xml:space="preserve">                    </w:t>
      </w:r>
    </w:p>
    <w:sectPr w:rsidR="00E66D1E" w:rsidRPr="00552F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DF6" w:rsidRDefault="00D77DF6" w:rsidP="00535626">
      <w:r>
        <w:separator/>
      </w:r>
    </w:p>
  </w:endnote>
  <w:endnote w:type="continuationSeparator" w:id="0">
    <w:p w:rsidR="00D77DF6" w:rsidRDefault="00D77DF6" w:rsidP="0053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DF6" w:rsidRDefault="00D77DF6" w:rsidP="00535626">
      <w:r>
        <w:separator/>
      </w:r>
    </w:p>
  </w:footnote>
  <w:footnote w:type="continuationSeparator" w:id="0">
    <w:p w:rsidR="00D77DF6" w:rsidRDefault="00D77DF6" w:rsidP="00535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31542"/>
    <w:multiLevelType w:val="hybridMultilevel"/>
    <w:tmpl w:val="7F88F93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E0509E1"/>
    <w:multiLevelType w:val="hybridMultilevel"/>
    <w:tmpl w:val="54F49576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B6B281C"/>
    <w:multiLevelType w:val="hybridMultilevel"/>
    <w:tmpl w:val="E04095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59F709A"/>
    <w:multiLevelType w:val="hybridMultilevel"/>
    <w:tmpl w:val="6FE2B57C"/>
    <w:lvl w:ilvl="0" w:tplc="03E49090">
      <w:start w:val="1"/>
      <w:numFmt w:val="decimal"/>
      <w:lvlText w:val="（%1）"/>
      <w:lvlJc w:val="left"/>
      <w:pPr>
        <w:ind w:left="360" w:hanging="360"/>
      </w:pPr>
      <w:rPr>
        <w:rFonts w:ascii="Times New Roman" w:eastAsia="仿宋" w:hAnsi="Times New Roman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79"/>
    <w:rsid w:val="00080F31"/>
    <w:rsid w:val="00086807"/>
    <w:rsid w:val="000D65A4"/>
    <w:rsid w:val="00117A21"/>
    <w:rsid w:val="001524E8"/>
    <w:rsid w:val="0017399E"/>
    <w:rsid w:val="001A5296"/>
    <w:rsid w:val="002174C7"/>
    <w:rsid w:val="003060CD"/>
    <w:rsid w:val="00365CE8"/>
    <w:rsid w:val="004301A9"/>
    <w:rsid w:val="00535626"/>
    <w:rsid w:val="00552F51"/>
    <w:rsid w:val="00560C1A"/>
    <w:rsid w:val="005D7A67"/>
    <w:rsid w:val="00692FDC"/>
    <w:rsid w:val="006F3E81"/>
    <w:rsid w:val="00705879"/>
    <w:rsid w:val="00736343"/>
    <w:rsid w:val="008B10F3"/>
    <w:rsid w:val="008B5462"/>
    <w:rsid w:val="00A31C1C"/>
    <w:rsid w:val="00B73EE6"/>
    <w:rsid w:val="00B81F32"/>
    <w:rsid w:val="00CA679E"/>
    <w:rsid w:val="00CC39EA"/>
    <w:rsid w:val="00CD201C"/>
    <w:rsid w:val="00CE7D1D"/>
    <w:rsid w:val="00D12C55"/>
    <w:rsid w:val="00D5485E"/>
    <w:rsid w:val="00D77DF6"/>
    <w:rsid w:val="00E66D1E"/>
    <w:rsid w:val="00E83A4B"/>
    <w:rsid w:val="00F06945"/>
    <w:rsid w:val="00F5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365CE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365CE8"/>
  </w:style>
  <w:style w:type="table" w:styleId="TableGrid">
    <w:name w:val="Table Grid"/>
    <w:basedOn w:val="TableNormal"/>
    <w:uiPriority w:val="59"/>
    <w:rsid w:val="00535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5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3562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35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3562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A679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365CE8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365CE8"/>
  </w:style>
  <w:style w:type="table" w:styleId="TableGrid">
    <w:name w:val="Table Grid"/>
    <w:basedOn w:val="TableNormal"/>
    <w:uiPriority w:val="59"/>
    <w:rsid w:val="005356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35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3562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35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35626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CA67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12</cp:revision>
  <dcterms:created xsi:type="dcterms:W3CDTF">2014-11-23T13:14:00Z</dcterms:created>
  <dcterms:modified xsi:type="dcterms:W3CDTF">2014-12-08T00:45:00Z</dcterms:modified>
</cp:coreProperties>
</file>